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AA2" w:rsidRPr="00524716" w:rsidRDefault="00353AA2" w:rsidP="00353AA2">
      <w:pPr>
        <w:rPr>
          <w:rFonts w:ascii="標楷體" w:eastAsia="標楷體" w:hAnsi="標楷體"/>
          <w:b/>
        </w:rPr>
      </w:pPr>
      <w:r w:rsidRPr="00524716">
        <w:rPr>
          <w:rFonts w:ascii="標楷體" w:eastAsia="標楷體" w:hAnsi="標楷體" w:hint="eastAsia"/>
          <w:b/>
        </w:rPr>
        <w:t xml:space="preserve">南一五下國語MAPS提問單                        </w:t>
      </w:r>
      <w:r w:rsidR="00524716">
        <w:rPr>
          <w:rFonts w:ascii="標楷體" w:eastAsia="標楷體" w:hAnsi="標楷體" w:hint="eastAsia"/>
          <w:b/>
        </w:rPr>
        <w:t xml:space="preserve">                </w:t>
      </w:r>
      <w:r w:rsidRPr="00524716">
        <w:rPr>
          <w:rFonts w:ascii="標楷體" w:eastAsia="標楷體" w:hAnsi="標楷體" w:hint="eastAsia"/>
          <w:b/>
        </w:rPr>
        <w:t>設計者：大忠國小 陳佳慧</w:t>
      </w:r>
    </w:p>
    <w:p w:rsidR="00623E79" w:rsidRPr="007A7B08" w:rsidRDefault="00353AA2" w:rsidP="00623E79">
      <w:pPr>
        <w:rPr>
          <w:rFonts w:ascii="標楷體" w:eastAsia="標楷體" w:hAnsi="標楷體"/>
          <w:b/>
        </w:rPr>
      </w:pPr>
      <w:r w:rsidRPr="00524716">
        <w:rPr>
          <w:rFonts w:ascii="標楷體" w:eastAsia="標楷體" w:hAnsi="標楷體" w:hint="eastAsia"/>
          <w:b/>
        </w:rPr>
        <w:t>第</w:t>
      </w:r>
      <w:r w:rsidR="001F4469">
        <w:rPr>
          <w:rFonts w:ascii="標楷體" w:eastAsia="標楷體" w:hAnsi="標楷體" w:hint="eastAsia"/>
          <w:b/>
        </w:rPr>
        <w:t>十</w:t>
      </w:r>
      <w:r w:rsidR="00BD443A">
        <w:rPr>
          <w:rFonts w:ascii="標楷體" w:eastAsia="標楷體" w:hAnsi="標楷體" w:hint="eastAsia"/>
          <w:b/>
        </w:rPr>
        <w:t>三</w:t>
      </w:r>
      <w:r w:rsidRPr="00524716">
        <w:rPr>
          <w:rFonts w:ascii="標楷體" w:eastAsia="標楷體" w:hAnsi="標楷體" w:hint="eastAsia"/>
          <w:b/>
        </w:rPr>
        <w:t xml:space="preserve">課 </w:t>
      </w:r>
      <w:r w:rsidR="00BD443A">
        <w:rPr>
          <w:rFonts w:ascii="標楷體" w:eastAsia="標楷體" w:hAnsi="標楷體" w:hint="eastAsia"/>
          <w:b/>
        </w:rPr>
        <w:t>被埋葬的城市</w:t>
      </w:r>
      <w:r w:rsidRPr="00524716">
        <w:rPr>
          <w:rFonts w:ascii="標楷體" w:eastAsia="標楷體" w:hAnsi="標楷體" w:hint="eastAsia"/>
          <w:b/>
        </w:rPr>
        <w:t xml:space="preserve">                         ______年______班 姓名：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23E79" w:rsidRPr="00293877" w:rsidTr="002F4A24">
        <w:tc>
          <w:tcPr>
            <w:tcW w:w="10456" w:type="dxa"/>
          </w:tcPr>
          <w:p w:rsidR="004051FA" w:rsidRPr="004051FA" w:rsidRDefault="004051FA" w:rsidP="004051FA">
            <w:pPr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字詞重點：</w:t>
            </w:r>
            <w:r w:rsidRPr="004051FA">
              <w:rPr>
                <w:rFonts w:ascii="標楷體" w:eastAsia="標楷體" w:hAnsi="標楷體" w:hint="eastAsia"/>
                <w:b/>
              </w:rPr>
              <w:t>1.五個難字、2.五個語詞解釋 3.多音字:</w:t>
            </w:r>
            <w:r w:rsidR="00C17BAD">
              <w:rPr>
                <w:rFonts w:ascii="標楷體" w:eastAsia="標楷體" w:hAnsi="標楷體" w:hint="eastAsia"/>
                <w:b/>
              </w:rPr>
              <w:t>爪</w:t>
            </w:r>
            <w:r w:rsidRPr="004051FA">
              <w:rPr>
                <w:rFonts w:ascii="標楷體" w:eastAsia="標楷體" w:hAnsi="標楷體" w:hint="eastAsia"/>
                <w:b/>
              </w:rPr>
              <w:t>（造詞）、4.</w:t>
            </w:r>
            <w:r w:rsidR="00C17BAD">
              <w:rPr>
                <w:rFonts w:ascii="標楷體" w:eastAsia="標楷體" w:hAnsi="標楷體" w:hint="eastAsia"/>
                <w:b/>
              </w:rPr>
              <w:t>兩</w:t>
            </w:r>
            <w:r w:rsidRPr="004051FA">
              <w:rPr>
                <w:rFonts w:ascii="標楷體" w:eastAsia="標楷體" w:hAnsi="標楷體" w:hint="eastAsia"/>
                <w:b/>
              </w:rPr>
              <w:t xml:space="preserve">組形近字寫在格子簿。 </w:t>
            </w:r>
          </w:p>
          <w:p w:rsidR="00623E79" w:rsidRPr="00293877" w:rsidRDefault="004051FA" w:rsidP="004051FA">
            <w:pPr>
              <w:rPr>
                <w:rFonts w:ascii="標楷體" w:eastAsia="標楷體" w:hAnsi="標楷體"/>
              </w:rPr>
            </w:pPr>
            <w:r w:rsidRPr="004051FA">
              <w:rPr>
                <w:rFonts w:ascii="標楷體" w:eastAsia="標楷體" w:hAnsi="標楷體" w:hint="eastAsia"/>
                <w:b/>
              </w:rPr>
              <w:t>短語：</w:t>
            </w:r>
            <w:r w:rsidR="0080372D">
              <w:rPr>
                <w:rFonts w:ascii="標楷體" w:eastAsia="標楷體" w:hAnsi="標楷體" w:hint="eastAsia"/>
                <w:b/>
              </w:rPr>
              <w:t>得意洋洋地展示在客廳裡</w:t>
            </w:r>
            <w:r w:rsidRPr="004051FA">
              <w:rPr>
                <w:rFonts w:ascii="標楷體" w:eastAsia="標楷體" w:hAnsi="標楷體" w:hint="eastAsia"/>
                <w:b/>
              </w:rPr>
              <w:t>(                          )(                           )</w:t>
            </w:r>
          </w:p>
        </w:tc>
      </w:tr>
    </w:tbl>
    <w:p w:rsidR="0015416F" w:rsidRPr="00524716" w:rsidRDefault="007A7B08" w:rsidP="00353AA2">
      <w:pPr>
        <w:rPr>
          <w:rFonts w:ascii="標楷體" w:eastAsia="標楷體" w:hAnsi="標楷體"/>
          <w:b/>
        </w:rPr>
      </w:pPr>
      <w:r w:rsidRPr="00524716">
        <w:rPr>
          <w:rFonts w:ascii="標楷體" w:eastAsia="標楷體" w:hAnsi="標楷體" w:hint="eastAsia"/>
          <w:b/>
        </w:rPr>
        <w:t>暖身題:</w:t>
      </w:r>
      <w:r w:rsidR="00623E79" w:rsidRPr="00524716">
        <w:rPr>
          <w:rFonts w:ascii="標楷體" w:eastAsia="標楷體" w:hAnsi="標楷體" w:hint="eastAsia"/>
        </w:rPr>
        <w:t>（共學）</w:t>
      </w:r>
      <w:r w:rsidR="00623E79" w:rsidRPr="00524716">
        <w:rPr>
          <w:rFonts w:ascii="標楷體" w:eastAsia="標楷體" w:hAnsi="標楷體"/>
        </w:rPr>
        <w:t>：</w:t>
      </w:r>
    </w:p>
    <w:p w:rsidR="007A7B08" w:rsidRDefault="007A7B08" w:rsidP="003424DE">
      <w:pPr>
        <w:pStyle w:val="a5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帶著問題看影片</w:t>
      </w:r>
    </w:p>
    <w:p w:rsidR="00BD443A" w:rsidRPr="003424DE" w:rsidRDefault="007A7B08" w:rsidP="007A7B08">
      <w:pPr>
        <w:pStyle w:val="a5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讀2、3題，再</w:t>
      </w:r>
      <w:r w:rsidR="00836023" w:rsidRPr="00524716">
        <w:rPr>
          <w:rFonts w:ascii="標楷體" w:eastAsia="標楷體" w:hAnsi="標楷體" w:hint="eastAsia"/>
        </w:rPr>
        <w:t>觀看影片</w:t>
      </w:r>
      <w:hyperlink r:id="rId7" w:history="1">
        <w:r w:rsidR="005E2D16" w:rsidRPr="00515538">
          <w:rPr>
            <w:rStyle w:val="a3"/>
            <w:rFonts w:ascii="標楷體" w:eastAsia="標楷體" w:hAnsi="標楷體"/>
          </w:rPr>
          <w:t>https://www.youtube.com/watch?v=b-bWj2r7QNY</w:t>
        </w:r>
      </w:hyperlink>
      <w:r w:rsidR="00BD443A" w:rsidRPr="003424DE">
        <w:rPr>
          <w:rFonts w:ascii="標楷體" w:eastAsia="標楷體" w:hAnsi="標楷體" w:hint="eastAsia"/>
        </w:rPr>
        <w:t>義大利小鎮出土展覽</w:t>
      </w:r>
    </w:p>
    <w:p w:rsidR="00B2227B" w:rsidRPr="00BD443A" w:rsidRDefault="00A27C73" w:rsidP="00B2227B">
      <w:pPr>
        <w:pStyle w:val="a5"/>
        <w:ind w:leftChars="0" w:left="360"/>
        <w:rPr>
          <w:rFonts w:ascii="標楷體" w:eastAsia="標楷體" w:hAnsi="標楷體"/>
        </w:rPr>
      </w:pPr>
      <w:hyperlink r:id="rId8" w:history="1">
        <w:r w:rsidR="00B2227B" w:rsidRPr="00515538">
          <w:rPr>
            <w:rStyle w:val="a3"/>
            <w:rFonts w:ascii="標楷體" w:eastAsia="標楷體" w:hAnsi="標楷體"/>
          </w:rPr>
          <w:t>https://www.youtube.com/watch?v=CxHQVGsqfFk</w:t>
        </w:r>
      </w:hyperlink>
      <w:r w:rsidR="00B2227B">
        <w:rPr>
          <w:rFonts w:ascii="標楷體" w:eastAsia="標楷體" w:hAnsi="標楷體" w:hint="eastAsia"/>
        </w:rPr>
        <w:t xml:space="preserve"> </w:t>
      </w:r>
      <w:r w:rsidR="003424DE">
        <w:rPr>
          <w:rFonts w:ascii="標楷體" w:eastAsia="標楷體" w:hAnsi="標楷體" w:hint="eastAsia"/>
        </w:rPr>
        <w:t>龐貝城</w:t>
      </w:r>
    </w:p>
    <w:p w:rsidR="00BD443A" w:rsidRPr="005E2D16" w:rsidRDefault="003424DE" w:rsidP="005E2D16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hyperlink r:id="rId9" w:history="1">
        <w:r w:rsidRPr="00515538">
          <w:rPr>
            <w:rStyle w:val="a3"/>
            <w:rFonts w:ascii="標楷體" w:eastAsia="標楷體" w:hAnsi="標楷體"/>
          </w:rPr>
          <w:t>https://youtu.be/v8FfrA-PJ_Y</w:t>
        </w:r>
      </w:hyperlink>
      <w:r>
        <w:rPr>
          <w:rFonts w:ascii="標楷體" w:eastAsia="標楷體" w:hAnsi="標楷體" w:hint="eastAsia"/>
        </w:rPr>
        <w:t xml:space="preserve"> </w:t>
      </w:r>
      <w:r w:rsidR="00B2227B" w:rsidRPr="005E2D16">
        <w:rPr>
          <w:rFonts w:ascii="標楷體" w:eastAsia="標楷體" w:hAnsi="標楷體" w:hint="eastAsia"/>
        </w:rPr>
        <w:t>龐貝的一天，</w:t>
      </w:r>
      <w:r w:rsidR="00BD443A" w:rsidRPr="005E2D16">
        <w:rPr>
          <w:rFonts w:ascii="標楷體" w:eastAsia="標楷體" w:hAnsi="標楷體" w:hint="eastAsia"/>
        </w:rPr>
        <w:t>將古城最後48</w:t>
      </w:r>
      <w:r>
        <w:rPr>
          <w:rFonts w:ascii="標楷體" w:eastAsia="標楷體" w:hAnsi="標楷體" w:hint="eastAsia"/>
        </w:rPr>
        <w:t>小時的景象視覺化</w:t>
      </w:r>
      <w:r w:rsidR="00BD443A" w:rsidRPr="005E2D16">
        <w:rPr>
          <w:rFonts w:ascii="標楷體" w:eastAsia="標楷體" w:hAnsi="標楷體" w:hint="eastAsia"/>
        </w:rPr>
        <w:t>重現歷史畫面。</w:t>
      </w:r>
    </w:p>
    <w:p w:rsidR="006C37C0" w:rsidRPr="006C37C0" w:rsidRDefault="006C37C0" w:rsidP="006C37C0">
      <w:pPr>
        <w:pStyle w:val="a5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從</w:t>
      </w:r>
      <w:r w:rsidR="00B2227B">
        <w:rPr>
          <w:rFonts w:ascii="標楷體" w:eastAsia="標楷體" w:hAnsi="標楷體" w:hint="eastAsia"/>
        </w:rPr>
        <w:t>影片</w:t>
      </w:r>
      <w:r>
        <w:rPr>
          <w:rFonts w:ascii="標楷體" w:eastAsia="標楷體" w:hAnsi="標楷體" w:hint="eastAsia"/>
        </w:rPr>
        <w:t>中</w:t>
      </w:r>
      <w:r w:rsidR="00B2227B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你看到火山爆發後，有哪些夾帶的條件讓古城瞬間被毀滅?</w:t>
      </w:r>
    </w:p>
    <w:p w:rsidR="00BD443A" w:rsidRPr="00AA0AA3" w:rsidRDefault="006C37C0" w:rsidP="00AA0AA3">
      <w:pPr>
        <w:pStyle w:val="a5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西元79年，在維蘇威火山爆發後的18小時，古龐貝城徹底消失，赫庫蘭尼姆城</w:t>
      </w:r>
      <w:r w:rsidR="00AA0AA3">
        <w:rPr>
          <w:rFonts w:ascii="標楷體" w:eastAsia="標楷體" w:hAnsi="標楷體" w:hint="eastAsia"/>
        </w:rPr>
        <w:t>位於</w:t>
      </w:r>
      <w:r>
        <w:rPr>
          <w:rFonts w:ascii="標楷體" w:eastAsia="標楷體" w:hAnsi="標楷體" w:hint="eastAsia"/>
        </w:rPr>
        <w:t>三股岩漿</w:t>
      </w:r>
      <w:r w:rsidR="00AA0AA3">
        <w:rPr>
          <w:rFonts w:ascii="標楷體" w:eastAsia="標楷體" w:hAnsi="標楷體" w:hint="eastAsia"/>
        </w:rPr>
        <w:t>流動過的路上，它竟</w:t>
      </w:r>
      <w:r>
        <w:rPr>
          <w:rFonts w:ascii="標楷體" w:eastAsia="標楷體" w:hAnsi="標楷體" w:hint="eastAsia"/>
        </w:rPr>
        <w:t>比</w:t>
      </w:r>
      <w:r w:rsidR="00AA0AA3">
        <w:rPr>
          <w:rFonts w:ascii="標楷體" w:eastAsia="標楷體" w:hAnsi="標楷體" w:hint="eastAsia"/>
        </w:rPr>
        <w:t>龐貝城</w:t>
      </w:r>
      <w:r>
        <w:rPr>
          <w:rFonts w:ascii="標楷體" w:eastAsia="標楷體" w:hAnsi="標楷體" w:hint="eastAsia"/>
        </w:rPr>
        <w:t>早七小時覆沒</w:t>
      </w:r>
      <w:r w:rsidR="00AA0AA3">
        <w:rPr>
          <w:rFonts w:ascii="標楷體" w:eastAsia="標楷體" w:hAnsi="標楷體" w:hint="eastAsia"/>
        </w:rPr>
        <w:t>。致命的灰塵爆、高溫達400度的衝擊波，以及多次的火山爆發</w:t>
      </w:r>
      <w:r>
        <w:rPr>
          <w:rFonts w:ascii="標楷體" w:eastAsia="標楷體" w:hAnsi="標楷體" w:hint="eastAsia"/>
        </w:rPr>
        <w:t>，</w:t>
      </w:r>
      <w:r w:rsidR="00AA0AA3">
        <w:rPr>
          <w:rFonts w:ascii="標楷體" w:eastAsia="標楷體" w:hAnsi="標楷體" w:hint="eastAsia"/>
        </w:rPr>
        <w:t>所引起的火山灰、熔岩的多次覆蓋，使古城埋得更深，龐大的古城再也見不到蹤跡，千百年來，人們只能從古籍和民間傳說中知道曾有這兩座城市。因此，</w:t>
      </w:r>
      <w:r w:rsidR="00B2227B" w:rsidRPr="00AA0AA3">
        <w:rPr>
          <w:rFonts w:ascii="標楷體" w:eastAsia="標楷體" w:hAnsi="標楷體" w:hint="eastAsia"/>
        </w:rPr>
        <w:t>你覺得</w:t>
      </w:r>
      <w:r w:rsidR="00AA0AA3">
        <w:rPr>
          <w:rFonts w:ascii="標楷體" w:eastAsia="標楷體" w:hAnsi="標楷體" w:hint="eastAsia"/>
        </w:rPr>
        <w:t>作者為這課訂下</w:t>
      </w:r>
      <w:r w:rsidR="00B2227B" w:rsidRPr="00AA0AA3">
        <w:rPr>
          <w:rFonts w:ascii="標楷體" w:eastAsia="標楷體" w:hAnsi="標楷體" w:hint="eastAsia"/>
        </w:rPr>
        <w:t>被埋葬的城市，埋葬一詞指的</w:t>
      </w:r>
      <w:r w:rsidR="003424DE" w:rsidRPr="00AA0AA3">
        <w:rPr>
          <w:rFonts w:ascii="標楷體" w:eastAsia="標楷體" w:hAnsi="標楷體" w:hint="eastAsia"/>
        </w:rPr>
        <w:t>有哪些意思</w:t>
      </w:r>
      <w:r w:rsidR="00B2227B" w:rsidRPr="00AA0AA3">
        <w:rPr>
          <w:rFonts w:ascii="標楷體" w:eastAsia="標楷體" w:hAnsi="標楷體" w:hint="eastAsia"/>
        </w:rPr>
        <w:t>?</w:t>
      </w:r>
    </w:p>
    <w:p w:rsidR="003424DE" w:rsidRPr="00074513" w:rsidRDefault="00AA0AA3" w:rsidP="00AA0AA3">
      <w:pPr>
        <w:pStyle w:val="a5"/>
        <w:numPr>
          <w:ilvl w:val="0"/>
          <w:numId w:val="1"/>
        </w:numPr>
        <w:ind w:leftChars="0"/>
        <w:rPr>
          <w:rFonts w:ascii="標楷體" w:eastAsia="標楷體" w:hAnsi="標楷體"/>
          <w:b/>
        </w:rPr>
      </w:pPr>
      <w:r w:rsidRPr="00074513">
        <w:rPr>
          <w:rFonts w:ascii="標楷體" w:eastAsia="標楷體" w:hAnsi="標楷體" w:hint="eastAsia"/>
          <w:b/>
        </w:rPr>
        <w:t>失落的古城池龐貝城</w:t>
      </w:r>
      <w:r w:rsidR="003424DE" w:rsidRPr="00074513">
        <w:rPr>
          <w:rFonts w:ascii="標楷體" w:eastAsia="標楷體" w:hAnsi="標楷體" w:hint="eastAsia"/>
          <w:b/>
        </w:rPr>
        <w:t>背景介紹</w:t>
      </w:r>
    </w:p>
    <w:p w:rsidR="00C80249" w:rsidRPr="00C80249" w:rsidRDefault="00A102CC" w:rsidP="00C80249">
      <w:pPr>
        <w:pStyle w:val="a5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</w:t>
      </w:r>
      <w:r w:rsidR="00AA0AA3">
        <w:rPr>
          <w:rFonts w:ascii="標楷體" w:eastAsia="標楷體" w:hAnsi="標楷體" w:hint="eastAsia"/>
        </w:rPr>
        <w:t>西元前7世紀 奧斯坎斯部落建立</w:t>
      </w:r>
      <w:r w:rsidR="00C80249">
        <w:rPr>
          <w:rFonts w:ascii="標楷體" w:eastAsia="標楷體" w:hAnsi="標楷體" w:hint="eastAsia"/>
        </w:rPr>
        <w:t>龐貝城於遠古時期維蘇威火山噴發後變硬的熔岩基礎上</w:t>
      </w:r>
    </w:p>
    <w:p w:rsidR="00A102CC" w:rsidRDefault="00A102CC" w:rsidP="00A102CC">
      <w:pPr>
        <w:pStyle w:val="a5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</w:t>
      </w:r>
      <w:r w:rsidR="00C80249">
        <w:rPr>
          <w:rFonts w:ascii="標楷體" w:eastAsia="標楷體" w:hAnsi="標楷體" w:hint="eastAsia"/>
        </w:rPr>
        <w:t>西元初前 地理學家</w:t>
      </w:r>
      <w:r w:rsidR="00C80249" w:rsidRPr="00C80249">
        <w:rPr>
          <w:rFonts w:ascii="標楷體" w:eastAsia="標楷體" w:hAnsi="標楷體" w:hint="eastAsia"/>
          <w:u w:val="single"/>
        </w:rPr>
        <w:t>特斯拉波</w:t>
      </w:r>
      <w:r w:rsidR="00C80249">
        <w:rPr>
          <w:rFonts w:ascii="標楷體" w:eastAsia="標楷體" w:hAnsi="標楷體" w:hint="eastAsia"/>
        </w:rPr>
        <w:t>認定維蘇威火山為死火山，人民在火山兩旁種植葡萄、檸檬、橘子、莊稼。 課文如</w:t>
      </w:r>
      <w:r>
        <w:rPr>
          <w:rFonts w:ascii="標楷體" w:eastAsia="標楷體" w:hAnsi="標楷體" w:hint="eastAsia"/>
        </w:rPr>
        <w:t>何描述這一個迷人的生活環境。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769"/>
        <w:gridCol w:w="9327"/>
      </w:tblGrid>
      <w:tr w:rsidR="00C17BAD" w:rsidTr="00C17BAD">
        <w:tc>
          <w:tcPr>
            <w:tcW w:w="769" w:type="dxa"/>
          </w:tcPr>
          <w:p w:rsidR="00C17BAD" w:rsidRDefault="00C17BAD" w:rsidP="00A102CC">
            <w:pPr>
              <w:pStyle w:val="a5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南歐景色</w:t>
            </w:r>
          </w:p>
        </w:tc>
        <w:tc>
          <w:tcPr>
            <w:tcW w:w="9327" w:type="dxa"/>
          </w:tcPr>
          <w:p w:rsidR="00C17BAD" w:rsidRDefault="00C17BAD" w:rsidP="00A102CC">
            <w:pPr>
              <w:pStyle w:val="a5"/>
              <w:ind w:leftChars="0" w:left="0"/>
              <w:rPr>
                <w:rFonts w:ascii="標楷體" w:eastAsia="標楷體" w:hAnsi="標楷體"/>
              </w:rPr>
            </w:pPr>
          </w:p>
        </w:tc>
      </w:tr>
    </w:tbl>
    <w:p w:rsidR="009A02C2" w:rsidRPr="00A102CC" w:rsidRDefault="00A102CC" w:rsidP="00A102CC">
      <w:pPr>
        <w:pStyle w:val="a5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</w:t>
      </w:r>
      <w:r w:rsidR="00AA0AA3">
        <w:rPr>
          <w:rFonts w:ascii="標楷體" w:eastAsia="標楷體" w:hAnsi="標楷體" w:hint="eastAsia"/>
        </w:rPr>
        <w:t xml:space="preserve">西元前2世紀 </w:t>
      </w:r>
      <w:r w:rsidR="009A02C2">
        <w:rPr>
          <w:rFonts w:ascii="標楷體" w:eastAsia="標楷體" w:hAnsi="標楷體" w:hint="eastAsia"/>
        </w:rPr>
        <w:t>羅馬人佔領</w:t>
      </w:r>
      <w:r>
        <w:rPr>
          <w:rFonts w:ascii="標楷體" w:eastAsia="標楷體" w:hAnsi="標楷體" w:hint="eastAsia"/>
        </w:rPr>
        <w:t>。</w:t>
      </w:r>
      <w:r w:rsidR="009A02C2" w:rsidRPr="00A102CC">
        <w:rPr>
          <w:rFonts w:ascii="標楷體" w:eastAsia="標楷體" w:hAnsi="標楷體" w:hint="eastAsia"/>
        </w:rPr>
        <w:t xml:space="preserve"> 羅馬貴族在此蓋豪宅、進行商業活動、甚至還是許多手工藝人的棲身之地，這座城市瀰漫著休閒及繁華的氣氛。作者在文章中如何從各個視角重現它的繁華景象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805"/>
        <w:gridCol w:w="4500"/>
        <w:gridCol w:w="1694"/>
        <w:gridCol w:w="3097"/>
      </w:tblGrid>
      <w:tr w:rsidR="009A02C2" w:rsidTr="00470553">
        <w:tc>
          <w:tcPr>
            <w:tcW w:w="805" w:type="dxa"/>
          </w:tcPr>
          <w:p w:rsidR="009A02C2" w:rsidRDefault="009A02C2" w:rsidP="003424DE">
            <w:pPr>
              <w:pStyle w:val="a5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精緻器皿</w:t>
            </w:r>
          </w:p>
        </w:tc>
        <w:tc>
          <w:tcPr>
            <w:tcW w:w="9291" w:type="dxa"/>
            <w:gridSpan w:val="3"/>
          </w:tcPr>
          <w:p w:rsidR="009A02C2" w:rsidRDefault="009A02C2" w:rsidP="003424DE">
            <w:pPr>
              <w:pStyle w:val="a5"/>
              <w:ind w:leftChars="0" w:left="0"/>
              <w:rPr>
                <w:rFonts w:ascii="標楷體" w:eastAsia="標楷體" w:hAnsi="標楷體"/>
              </w:rPr>
            </w:pPr>
          </w:p>
        </w:tc>
      </w:tr>
      <w:tr w:rsidR="009A02C2" w:rsidTr="00AA5C56">
        <w:tc>
          <w:tcPr>
            <w:tcW w:w="805" w:type="dxa"/>
          </w:tcPr>
          <w:p w:rsidR="009A02C2" w:rsidRDefault="00C80249" w:rsidP="003424DE">
            <w:pPr>
              <w:pStyle w:val="a5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公共設施</w:t>
            </w:r>
          </w:p>
        </w:tc>
        <w:tc>
          <w:tcPr>
            <w:tcW w:w="9291" w:type="dxa"/>
            <w:gridSpan w:val="3"/>
          </w:tcPr>
          <w:p w:rsidR="009A02C2" w:rsidRDefault="009A02C2" w:rsidP="003424DE">
            <w:pPr>
              <w:pStyle w:val="a5"/>
              <w:ind w:leftChars="0" w:left="0"/>
              <w:rPr>
                <w:rFonts w:ascii="標楷體" w:eastAsia="標楷體" w:hAnsi="標楷體"/>
              </w:rPr>
            </w:pPr>
          </w:p>
        </w:tc>
      </w:tr>
      <w:tr w:rsidR="009A02C2" w:rsidTr="00C80249">
        <w:tc>
          <w:tcPr>
            <w:tcW w:w="805" w:type="dxa"/>
          </w:tcPr>
          <w:p w:rsidR="009A02C2" w:rsidRDefault="009A02C2" w:rsidP="003424DE">
            <w:pPr>
              <w:pStyle w:val="a5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屋內擺設</w:t>
            </w:r>
          </w:p>
        </w:tc>
        <w:tc>
          <w:tcPr>
            <w:tcW w:w="4500" w:type="dxa"/>
          </w:tcPr>
          <w:p w:rsidR="009A02C2" w:rsidRDefault="009A02C2" w:rsidP="003424DE">
            <w:pPr>
              <w:pStyle w:val="a5"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1694" w:type="dxa"/>
          </w:tcPr>
          <w:p w:rsidR="009A02C2" w:rsidRDefault="009A02C2" w:rsidP="003424DE">
            <w:pPr>
              <w:pStyle w:val="a5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交通工具</w:t>
            </w:r>
          </w:p>
        </w:tc>
        <w:tc>
          <w:tcPr>
            <w:tcW w:w="3097" w:type="dxa"/>
          </w:tcPr>
          <w:p w:rsidR="009A02C2" w:rsidRDefault="009A02C2" w:rsidP="003424DE">
            <w:pPr>
              <w:pStyle w:val="a5"/>
              <w:ind w:leftChars="0" w:left="0"/>
              <w:rPr>
                <w:rFonts w:ascii="標楷體" w:eastAsia="標楷體" w:hAnsi="標楷體"/>
              </w:rPr>
            </w:pPr>
          </w:p>
        </w:tc>
      </w:tr>
      <w:tr w:rsidR="009A02C2" w:rsidTr="00C80249">
        <w:tc>
          <w:tcPr>
            <w:tcW w:w="805" w:type="dxa"/>
          </w:tcPr>
          <w:p w:rsidR="009A02C2" w:rsidRDefault="009A02C2" w:rsidP="003424DE">
            <w:pPr>
              <w:pStyle w:val="a5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服飾</w:t>
            </w:r>
          </w:p>
        </w:tc>
        <w:tc>
          <w:tcPr>
            <w:tcW w:w="4500" w:type="dxa"/>
          </w:tcPr>
          <w:p w:rsidR="009A02C2" w:rsidRDefault="009A02C2" w:rsidP="003424DE">
            <w:pPr>
              <w:pStyle w:val="a5"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1694" w:type="dxa"/>
          </w:tcPr>
          <w:p w:rsidR="009A02C2" w:rsidRDefault="009A02C2" w:rsidP="003424DE">
            <w:pPr>
              <w:pStyle w:val="a5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人民身形</w:t>
            </w:r>
          </w:p>
        </w:tc>
        <w:tc>
          <w:tcPr>
            <w:tcW w:w="3097" w:type="dxa"/>
          </w:tcPr>
          <w:p w:rsidR="009A02C2" w:rsidRDefault="009A02C2" w:rsidP="003424DE">
            <w:pPr>
              <w:pStyle w:val="a5"/>
              <w:ind w:leftChars="0" w:left="0"/>
              <w:rPr>
                <w:rFonts w:ascii="標楷體" w:eastAsia="標楷體" w:hAnsi="標楷體"/>
              </w:rPr>
            </w:pPr>
          </w:p>
        </w:tc>
      </w:tr>
    </w:tbl>
    <w:p w:rsidR="003424DE" w:rsidRDefault="008B51DD" w:rsidP="008B51DD">
      <w:pPr>
        <w:pStyle w:val="a5"/>
        <w:ind w:leftChars="0" w:left="360"/>
        <w:rPr>
          <w:rFonts w:ascii="標楷體" w:eastAsia="標楷體" w:hAnsi="標楷體"/>
        </w:rPr>
      </w:pPr>
      <w:r w:rsidRPr="008B51DD">
        <w:rPr>
          <w:rFonts w:ascii="標楷體" w:eastAsia="標楷體" w:hAnsi="標楷體" w:hint="eastAsia"/>
        </w:rPr>
        <w:t>◎</w:t>
      </w:r>
      <w:r w:rsidR="00C80249">
        <w:rPr>
          <w:rFonts w:ascii="標楷體" w:eastAsia="標楷體" w:hAnsi="標楷體" w:hint="eastAsia"/>
        </w:rPr>
        <w:t>西元</w:t>
      </w:r>
      <w:r>
        <w:rPr>
          <w:rFonts w:ascii="標楷體" w:eastAsia="標楷體" w:hAnsi="標楷體" w:hint="eastAsia"/>
        </w:rPr>
        <w:t>62年， 強烈地震造成許多建築物倒塌。龐貝人重建城市</w:t>
      </w:r>
      <w:r w:rsidRPr="008B51DD">
        <w:rPr>
          <w:rFonts w:ascii="標楷體" w:eastAsia="標楷體" w:hAnsi="標楷體" w:hint="eastAsia"/>
        </w:rPr>
        <w:t>更追求奢侈豪華的建設</w:t>
      </w:r>
      <w:r>
        <w:rPr>
          <w:rFonts w:ascii="標楷體" w:eastAsia="標楷體" w:hAnsi="標楷體" w:hint="eastAsia"/>
        </w:rPr>
        <w:t>。</w:t>
      </w:r>
    </w:p>
    <w:p w:rsidR="002B4D22" w:rsidRDefault="008B51DD" w:rsidP="00F54618">
      <w:pPr>
        <w:pStyle w:val="a5"/>
        <w:ind w:leftChars="0" w:left="360"/>
        <w:rPr>
          <w:rFonts w:ascii="標楷體" w:eastAsia="標楷體" w:hAnsi="標楷體"/>
        </w:rPr>
      </w:pPr>
      <w:r w:rsidRPr="008B51DD">
        <w:rPr>
          <w:rFonts w:ascii="標楷體" w:eastAsia="標楷體" w:hAnsi="標楷體" w:hint="eastAsia"/>
        </w:rPr>
        <w:t>◎</w:t>
      </w:r>
      <w:r>
        <w:rPr>
          <w:rFonts w:ascii="標楷體" w:eastAsia="標楷體" w:hAnsi="標楷體" w:hint="eastAsia"/>
        </w:rPr>
        <w:t>西元79年</w:t>
      </w:r>
      <w:r w:rsidR="002B4D22">
        <w:rPr>
          <w:rFonts w:ascii="標楷體" w:eastAsia="標楷體" w:hAnsi="標楷體" w:hint="eastAsia"/>
        </w:rPr>
        <w:t>10月24日，維蘇威火山噴發，兩座城市被埋葬</w:t>
      </w:r>
      <w:r w:rsidR="00C17BAD">
        <w:rPr>
          <w:rFonts w:ascii="標楷體" w:eastAsia="標楷體" w:hAnsi="標楷體" w:hint="eastAsia"/>
        </w:rPr>
        <w:t>在灰燼之海</w:t>
      </w:r>
      <w:r w:rsidR="002B4D22" w:rsidRPr="00F54618">
        <w:rPr>
          <w:rFonts w:ascii="標楷體" w:eastAsia="標楷體" w:hAnsi="標楷體" w:hint="eastAsia"/>
        </w:rPr>
        <w:t>。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336"/>
        <w:gridCol w:w="8760"/>
      </w:tblGrid>
      <w:tr w:rsidR="00F54618" w:rsidTr="00F54618">
        <w:tc>
          <w:tcPr>
            <w:tcW w:w="1336" w:type="dxa"/>
          </w:tcPr>
          <w:p w:rsidR="00F54618" w:rsidRDefault="00F54618" w:rsidP="00F54618">
            <w:pPr>
              <w:pStyle w:val="a5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灰燼之海</w:t>
            </w:r>
            <w:r w:rsidR="002E1B5C">
              <w:rPr>
                <w:rFonts w:ascii="標楷體" w:eastAsia="標楷體" w:hAnsi="標楷體" w:hint="eastAsia"/>
              </w:rPr>
              <w:t>是什麼意思</w:t>
            </w:r>
          </w:p>
        </w:tc>
        <w:tc>
          <w:tcPr>
            <w:tcW w:w="8760" w:type="dxa"/>
          </w:tcPr>
          <w:p w:rsidR="00F54618" w:rsidRDefault="00F54618" w:rsidP="00F54618">
            <w:pPr>
              <w:pStyle w:val="a5"/>
              <w:ind w:leftChars="0" w:left="0"/>
              <w:rPr>
                <w:rFonts w:ascii="標楷體" w:eastAsia="標楷體" w:hAnsi="標楷體"/>
              </w:rPr>
            </w:pPr>
          </w:p>
        </w:tc>
      </w:tr>
    </w:tbl>
    <w:p w:rsidR="002B4D22" w:rsidRDefault="002B4D22" w:rsidP="002B4D22">
      <w:pPr>
        <w:pStyle w:val="a5"/>
        <w:ind w:leftChars="0" w:left="360"/>
        <w:rPr>
          <w:rFonts w:ascii="標楷體" w:eastAsia="標楷體" w:hAnsi="標楷體"/>
        </w:rPr>
      </w:pPr>
      <w:r w:rsidRPr="008B51DD">
        <w:rPr>
          <w:rFonts w:ascii="標楷體" w:eastAsia="標楷體" w:hAnsi="標楷體" w:hint="eastAsia"/>
        </w:rPr>
        <w:t>◎</w:t>
      </w:r>
      <w:r>
        <w:rPr>
          <w:rFonts w:ascii="標楷體" w:eastAsia="標楷體" w:hAnsi="標楷體" w:hint="eastAsia"/>
        </w:rPr>
        <w:t>18世紀，農民修水渠挖到古羅馬錢幣，1876年，義大利政府開始組織科學家、考古學家進行挖掘。</w:t>
      </w:r>
    </w:p>
    <w:p w:rsidR="002B4D22" w:rsidRDefault="002B4D22" w:rsidP="002B4D22">
      <w:pPr>
        <w:pStyle w:val="a5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作者如何呈現古城出土時，看到的景象: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769"/>
        <w:gridCol w:w="9327"/>
      </w:tblGrid>
      <w:tr w:rsidR="00C17BAD" w:rsidTr="00C17BAD">
        <w:tc>
          <w:tcPr>
            <w:tcW w:w="769" w:type="dxa"/>
          </w:tcPr>
          <w:p w:rsidR="00C17BAD" w:rsidRDefault="00C17BAD" w:rsidP="002B4D22">
            <w:pPr>
              <w:pStyle w:val="a5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慘狀</w:t>
            </w:r>
          </w:p>
        </w:tc>
        <w:tc>
          <w:tcPr>
            <w:tcW w:w="9327" w:type="dxa"/>
          </w:tcPr>
          <w:p w:rsidR="00C17BAD" w:rsidRDefault="00C17BAD" w:rsidP="002B4D22">
            <w:pPr>
              <w:pStyle w:val="a5"/>
              <w:ind w:leftChars="0" w:left="0"/>
              <w:rPr>
                <w:rFonts w:ascii="標楷體" w:eastAsia="標楷體" w:hAnsi="標楷體"/>
              </w:rPr>
            </w:pPr>
          </w:p>
          <w:p w:rsidR="00C17BAD" w:rsidRDefault="00C17BAD" w:rsidP="002B4D22">
            <w:pPr>
              <w:pStyle w:val="a5"/>
              <w:ind w:leftChars="0" w:left="0"/>
              <w:rPr>
                <w:rFonts w:ascii="標楷體" w:eastAsia="標楷體" w:hAnsi="標楷體"/>
              </w:rPr>
            </w:pPr>
          </w:p>
          <w:p w:rsidR="002E1B5C" w:rsidRDefault="002E1B5C" w:rsidP="002B4D22">
            <w:pPr>
              <w:pStyle w:val="a5"/>
              <w:ind w:leftChars="0" w:left="0"/>
              <w:rPr>
                <w:rFonts w:ascii="標楷體" w:eastAsia="標楷體" w:hAnsi="標楷體"/>
              </w:rPr>
            </w:pPr>
          </w:p>
          <w:p w:rsidR="002E1B5C" w:rsidRDefault="002E1B5C" w:rsidP="002B4D22">
            <w:pPr>
              <w:pStyle w:val="a5"/>
              <w:ind w:leftChars="0" w:left="0"/>
              <w:rPr>
                <w:rFonts w:ascii="標楷體" w:eastAsia="標楷體" w:hAnsi="標楷體"/>
              </w:rPr>
            </w:pPr>
          </w:p>
        </w:tc>
      </w:tr>
    </w:tbl>
    <w:p w:rsidR="002B4D22" w:rsidRPr="00F54618" w:rsidRDefault="002B4D22" w:rsidP="00F54618">
      <w:pPr>
        <w:pStyle w:val="a5"/>
        <w:ind w:leftChars="0" w:left="360"/>
        <w:rPr>
          <w:rFonts w:ascii="標楷體" w:eastAsia="標楷體" w:hAnsi="標楷體"/>
        </w:rPr>
      </w:pPr>
      <w:r w:rsidRPr="008B51DD">
        <w:rPr>
          <w:rFonts w:ascii="標楷體" w:eastAsia="標楷體" w:hAnsi="標楷體" w:hint="eastAsia"/>
        </w:rPr>
        <w:lastRenderedPageBreak/>
        <w:t>◎</w:t>
      </w:r>
      <w:r>
        <w:rPr>
          <w:rFonts w:ascii="標楷體" w:eastAsia="標楷體" w:hAnsi="標楷體" w:hint="eastAsia"/>
        </w:rPr>
        <w:t>至今，龐貝城</w:t>
      </w:r>
      <w:r w:rsidR="00C17BAD">
        <w:rPr>
          <w:rFonts w:ascii="標楷體" w:eastAsia="標楷體" w:hAnsi="標楷體" w:hint="eastAsia"/>
        </w:rPr>
        <w:t>終於從死亡中醒了過來，月亮又能照著它們的白色牆壁。</w:t>
      </w:r>
      <w:r w:rsidR="00F54618">
        <w:rPr>
          <w:rFonts w:ascii="標楷體" w:eastAsia="標楷體" w:hAnsi="標楷體" w:hint="eastAsia"/>
        </w:rPr>
        <w:t>一樣光芒，不同的是古今之別。</w:t>
      </w:r>
      <w:r w:rsidR="00C17BAD" w:rsidRPr="00F54618">
        <w:rPr>
          <w:rFonts w:ascii="標楷體" w:eastAsia="標楷體" w:hAnsi="標楷體" w:hint="eastAsia"/>
        </w:rPr>
        <w:t>古城</w:t>
      </w:r>
      <w:r w:rsidRPr="00F54618">
        <w:rPr>
          <w:rFonts w:ascii="標楷體" w:eastAsia="標楷體" w:hAnsi="標楷體" w:hint="eastAsia"/>
        </w:rPr>
        <w:t>成為歷史中一頁真實的標本，反映古羅馬的時代的居民生活，是一座世界少有的天然</w:t>
      </w:r>
      <w:r w:rsidR="00C17BAD" w:rsidRPr="00F54618">
        <w:rPr>
          <w:rFonts w:ascii="標楷體" w:eastAsia="標楷體" w:hAnsi="標楷體" w:hint="eastAsia"/>
        </w:rPr>
        <w:t>歷</w:t>
      </w:r>
      <w:r w:rsidRPr="00F54618">
        <w:rPr>
          <w:rFonts w:ascii="標楷體" w:eastAsia="標楷體" w:hAnsi="標楷體" w:hint="eastAsia"/>
        </w:rPr>
        <w:t>史博物館</w:t>
      </w:r>
      <w:r w:rsidR="00C17BAD" w:rsidRPr="00F54618">
        <w:rPr>
          <w:rFonts w:ascii="標楷體" w:eastAsia="標楷體" w:hAnsi="標楷體" w:hint="eastAsia"/>
        </w:rPr>
        <w:t>。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0461"/>
      </w:tblGrid>
      <w:tr w:rsidR="00C17BAD" w:rsidTr="00C227BD">
        <w:tc>
          <w:tcPr>
            <w:tcW w:w="10461" w:type="dxa"/>
          </w:tcPr>
          <w:p w:rsidR="00C17BAD" w:rsidRDefault="00C17BAD" w:rsidP="00C17BAD">
            <w:pPr>
              <w:pStyle w:val="a5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兩座古城</w:t>
            </w:r>
            <w:r w:rsidRPr="00C17BAD">
              <w:rPr>
                <w:rFonts w:ascii="標楷體" w:eastAsia="標楷體" w:hAnsi="標楷體" w:hint="eastAsia"/>
              </w:rPr>
              <w:t>從死亡中醒了過來</w:t>
            </w:r>
            <w:r>
              <w:rPr>
                <w:rFonts w:ascii="標楷體" w:eastAsia="標楷體" w:hAnsi="標楷體" w:hint="eastAsia"/>
              </w:rPr>
              <w:t>，指的是:</w:t>
            </w:r>
          </w:p>
          <w:p w:rsidR="002E1B5C" w:rsidRDefault="002E1B5C" w:rsidP="00C17BAD">
            <w:pPr>
              <w:pStyle w:val="a5"/>
              <w:ind w:leftChars="0" w:left="0"/>
              <w:rPr>
                <w:rFonts w:ascii="標楷體" w:eastAsia="標楷體" w:hAnsi="標楷體"/>
              </w:rPr>
            </w:pPr>
          </w:p>
        </w:tc>
      </w:tr>
      <w:tr w:rsidR="00F54618" w:rsidTr="00C227BD">
        <w:tc>
          <w:tcPr>
            <w:tcW w:w="10461" w:type="dxa"/>
          </w:tcPr>
          <w:p w:rsidR="007C2A86" w:rsidRPr="007C2A86" w:rsidRDefault="007A7B08" w:rsidP="007A7B08">
            <w:pPr>
              <w:pStyle w:val="a5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李白詩句曾這麼說</w:t>
            </w:r>
            <w:r w:rsidR="0080372D">
              <w:rPr>
                <w:rFonts w:ascii="標楷體" w:eastAsia="標楷體" w:hAnsi="標楷體" w:hint="eastAsia"/>
              </w:rPr>
              <w:t>「</w:t>
            </w:r>
            <w:r w:rsidR="0080372D" w:rsidRPr="007A7B08">
              <w:rPr>
                <w:rFonts w:ascii="標楷體" w:eastAsia="標楷體" w:hAnsi="標楷體" w:hint="eastAsia"/>
                <w:b/>
              </w:rPr>
              <w:t>今人不見古時月，今月曾經照古人。</w:t>
            </w:r>
            <w:r w:rsidR="0080372D">
              <w:rPr>
                <w:rFonts w:ascii="標楷體" w:eastAsia="標楷體" w:hAnsi="標楷體" w:hint="eastAsia"/>
              </w:rPr>
              <w:t>」這一課也運用</w:t>
            </w:r>
            <w:r w:rsidR="0080372D" w:rsidRPr="007A7B08">
              <w:rPr>
                <w:rFonts w:ascii="標楷體" w:eastAsia="標楷體" w:hAnsi="標楷體" w:hint="eastAsia"/>
                <w:b/>
              </w:rPr>
              <w:t>月亮</w:t>
            </w:r>
            <w:r w:rsidR="0080372D">
              <w:rPr>
                <w:rFonts w:ascii="標楷體" w:eastAsia="標楷體" w:hAnsi="標楷體" w:hint="eastAsia"/>
              </w:rPr>
              <w:t>將讀者拉回現代，月亮有什麼獨特性?</w:t>
            </w:r>
          </w:p>
        </w:tc>
      </w:tr>
    </w:tbl>
    <w:p w:rsidR="00F54618" w:rsidRDefault="00F54618" w:rsidP="00F54618">
      <w:pPr>
        <w:rPr>
          <w:rFonts w:ascii="標楷體" w:eastAsia="標楷體" w:hAnsi="標楷體"/>
        </w:rPr>
      </w:pPr>
    </w:p>
    <w:p w:rsidR="002E1B5C" w:rsidRDefault="0080372D" w:rsidP="00F54618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基礎題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9"/>
        <w:gridCol w:w="1560"/>
        <w:gridCol w:w="2561"/>
        <w:gridCol w:w="1735"/>
        <w:gridCol w:w="1735"/>
        <w:gridCol w:w="1736"/>
      </w:tblGrid>
      <w:tr w:rsidR="002E1B5C" w:rsidTr="007C2A86">
        <w:tc>
          <w:tcPr>
            <w:tcW w:w="1129" w:type="dxa"/>
          </w:tcPr>
          <w:p w:rsidR="002E1B5C" w:rsidRDefault="007C2A86" w:rsidP="00F5461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自然段</w:t>
            </w:r>
          </w:p>
        </w:tc>
        <w:tc>
          <w:tcPr>
            <w:tcW w:w="1560" w:type="dxa"/>
          </w:tcPr>
          <w:p w:rsidR="002E1B5C" w:rsidRDefault="002E1B5C" w:rsidP="00F54618">
            <w:pPr>
              <w:rPr>
                <w:rFonts w:ascii="標楷體" w:eastAsia="標楷體" w:hAnsi="標楷體"/>
              </w:rPr>
            </w:pPr>
          </w:p>
        </w:tc>
        <w:tc>
          <w:tcPr>
            <w:tcW w:w="2561" w:type="dxa"/>
          </w:tcPr>
          <w:p w:rsidR="002E1B5C" w:rsidRDefault="002E1B5C" w:rsidP="00F54618">
            <w:pPr>
              <w:rPr>
                <w:rFonts w:ascii="標楷體" w:eastAsia="標楷體" w:hAnsi="標楷體"/>
              </w:rPr>
            </w:pPr>
          </w:p>
        </w:tc>
        <w:tc>
          <w:tcPr>
            <w:tcW w:w="1735" w:type="dxa"/>
          </w:tcPr>
          <w:p w:rsidR="002E1B5C" w:rsidRDefault="002E1B5C" w:rsidP="00F54618">
            <w:pPr>
              <w:rPr>
                <w:rFonts w:ascii="標楷體" w:eastAsia="標楷體" w:hAnsi="標楷體"/>
              </w:rPr>
            </w:pPr>
          </w:p>
        </w:tc>
        <w:tc>
          <w:tcPr>
            <w:tcW w:w="1735" w:type="dxa"/>
          </w:tcPr>
          <w:p w:rsidR="002E1B5C" w:rsidRDefault="002E1B5C" w:rsidP="00F54618">
            <w:pPr>
              <w:rPr>
                <w:rFonts w:ascii="標楷體" w:eastAsia="標楷體" w:hAnsi="標楷體"/>
              </w:rPr>
            </w:pPr>
          </w:p>
        </w:tc>
        <w:tc>
          <w:tcPr>
            <w:tcW w:w="1736" w:type="dxa"/>
          </w:tcPr>
          <w:p w:rsidR="002E1B5C" w:rsidRDefault="002E1B5C" w:rsidP="00F54618">
            <w:pPr>
              <w:rPr>
                <w:rFonts w:ascii="標楷體" w:eastAsia="標楷體" w:hAnsi="標楷體"/>
              </w:rPr>
            </w:pPr>
          </w:p>
        </w:tc>
      </w:tr>
      <w:tr w:rsidR="007C2A86" w:rsidTr="007C2A86">
        <w:tc>
          <w:tcPr>
            <w:tcW w:w="1129" w:type="dxa"/>
          </w:tcPr>
          <w:p w:rsidR="007C2A86" w:rsidRDefault="007C2A86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意義段</w:t>
            </w:r>
          </w:p>
        </w:tc>
        <w:tc>
          <w:tcPr>
            <w:tcW w:w="1560" w:type="dxa"/>
          </w:tcPr>
          <w:p w:rsidR="007C2A86" w:rsidRDefault="007C2A86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南歐景象</w:t>
            </w:r>
          </w:p>
        </w:tc>
        <w:tc>
          <w:tcPr>
            <w:tcW w:w="2561" w:type="dxa"/>
          </w:tcPr>
          <w:p w:rsidR="007C2A86" w:rsidRDefault="007C2A86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古城發現與挖掘</w:t>
            </w:r>
          </w:p>
        </w:tc>
        <w:tc>
          <w:tcPr>
            <w:tcW w:w="1735" w:type="dxa"/>
          </w:tcPr>
          <w:p w:rsidR="007C2A86" w:rsidRDefault="007C2A86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遙想古城</w:t>
            </w:r>
          </w:p>
        </w:tc>
        <w:tc>
          <w:tcPr>
            <w:tcW w:w="1735" w:type="dxa"/>
          </w:tcPr>
          <w:p w:rsidR="007C2A86" w:rsidRDefault="007C2A86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活埋慘狀</w:t>
            </w:r>
          </w:p>
        </w:tc>
        <w:tc>
          <w:tcPr>
            <w:tcW w:w="1736" w:type="dxa"/>
          </w:tcPr>
          <w:p w:rsidR="007C2A86" w:rsidRDefault="007C2A86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作者想法</w:t>
            </w:r>
          </w:p>
        </w:tc>
      </w:tr>
      <w:tr w:rsidR="007C2A86" w:rsidTr="007C2A86">
        <w:tc>
          <w:tcPr>
            <w:tcW w:w="1129" w:type="dxa"/>
          </w:tcPr>
          <w:p w:rsidR="007C2A86" w:rsidRDefault="007C2A86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主題</w:t>
            </w:r>
          </w:p>
        </w:tc>
        <w:tc>
          <w:tcPr>
            <w:tcW w:w="1560" w:type="dxa"/>
          </w:tcPr>
          <w:p w:rsidR="007C2A86" w:rsidRDefault="007C2A86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氣候</w:t>
            </w:r>
          </w:p>
          <w:p w:rsidR="007C2A86" w:rsidRDefault="007C2A86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物產</w:t>
            </w:r>
          </w:p>
        </w:tc>
        <w:tc>
          <w:tcPr>
            <w:tcW w:w="2561" w:type="dxa"/>
          </w:tcPr>
          <w:p w:rsidR="007C2A86" w:rsidRDefault="007C2A86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地點</w:t>
            </w:r>
          </w:p>
          <w:p w:rsidR="007C2A86" w:rsidRDefault="007C2A86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人物(農夫、紳士)</w:t>
            </w:r>
          </w:p>
          <w:p w:rsidR="007C2A86" w:rsidRDefault="007C2A86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歷史記載</w:t>
            </w:r>
          </w:p>
        </w:tc>
        <w:tc>
          <w:tcPr>
            <w:tcW w:w="1735" w:type="dxa"/>
          </w:tcPr>
          <w:p w:rsidR="007C2A86" w:rsidRDefault="007C2A86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時間</w:t>
            </w:r>
          </w:p>
          <w:p w:rsidR="007C2A86" w:rsidRDefault="007C2A86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景象</w:t>
            </w:r>
          </w:p>
          <w:p w:rsidR="007C2A86" w:rsidRDefault="007C2A86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公共建設</w:t>
            </w:r>
          </w:p>
          <w:p w:rsidR="007C2A86" w:rsidRDefault="007C2A86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室內擺設</w:t>
            </w:r>
          </w:p>
        </w:tc>
        <w:tc>
          <w:tcPr>
            <w:tcW w:w="1735" w:type="dxa"/>
          </w:tcPr>
          <w:p w:rsidR="007C2A86" w:rsidRDefault="007C2A86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屋子內</w:t>
            </w:r>
          </w:p>
          <w:p w:rsidR="007C2A86" w:rsidRDefault="007C2A86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街道上</w:t>
            </w:r>
          </w:p>
        </w:tc>
        <w:tc>
          <w:tcPr>
            <w:tcW w:w="1736" w:type="dxa"/>
          </w:tcPr>
          <w:p w:rsidR="007C2A86" w:rsidRDefault="007C2A86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感嘆</w:t>
            </w:r>
          </w:p>
          <w:p w:rsidR="007C2A86" w:rsidRDefault="007C2A86" w:rsidP="007C2A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邀請</w:t>
            </w:r>
          </w:p>
          <w:p w:rsidR="007C2A86" w:rsidRDefault="007C2A86" w:rsidP="007C2A86">
            <w:pPr>
              <w:rPr>
                <w:rFonts w:ascii="標楷體" w:eastAsia="標楷體" w:hAnsi="標楷體"/>
              </w:rPr>
            </w:pPr>
          </w:p>
        </w:tc>
      </w:tr>
    </w:tbl>
    <w:p w:rsidR="007C2A86" w:rsidRPr="002E1B5C" w:rsidRDefault="007C2A86" w:rsidP="00F54618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請依據老師下的主題，找出課本內的跟主題有關的訊息，並繪製成心智圖。</w:t>
      </w:r>
    </w:p>
    <w:p w:rsidR="0080372D" w:rsidRPr="00F54618" w:rsidRDefault="0080372D" w:rsidP="00F54618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挑戰題</w:t>
      </w:r>
    </w:p>
    <w:tbl>
      <w:tblPr>
        <w:tblStyle w:val="a4"/>
        <w:tblpPr w:leftFromText="180" w:rightFromText="180" w:vertAnchor="text" w:horzAnchor="margin" w:tblpXSpec="right" w:tblpY="16"/>
        <w:tblW w:w="0" w:type="auto"/>
        <w:tblLook w:val="04A0" w:firstRow="1" w:lastRow="0" w:firstColumn="1" w:lastColumn="0" w:noHBand="0" w:noVBand="1"/>
      </w:tblPr>
      <w:tblGrid>
        <w:gridCol w:w="1478"/>
        <w:gridCol w:w="2268"/>
      </w:tblGrid>
      <w:tr w:rsidR="007A7B08" w:rsidTr="007A7B08">
        <w:tc>
          <w:tcPr>
            <w:tcW w:w="1478" w:type="dxa"/>
          </w:tcPr>
          <w:p w:rsidR="007A7B08" w:rsidRDefault="007A7B08" w:rsidP="007A7B08">
            <w:pPr>
              <w:pStyle w:val="a5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強調時間性</w:t>
            </w:r>
          </w:p>
        </w:tc>
        <w:tc>
          <w:tcPr>
            <w:tcW w:w="2268" w:type="dxa"/>
          </w:tcPr>
          <w:p w:rsidR="007A7B08" w:rsidRDefault="007A7B08" w:rsidP="007A7B08">
            <w:pPr>
              <w:pStyle w:val="a5"/>
              <w:ind w:leftChars="0" w:left="0"/>
              <w:rPr>
                <w:rFonts w:ascii="標楷體" w:eastAsia="標楷體" w:hAnsi="標楷體"/>
              </w:rPr>
            </w:pPr>
          </w:p>
          <w:p w:rsidR="007A7B08" w:rsidRDefault="007A7B08" w:rsidP="007A7B08">
            <w:pPr>
              <w:pStyle w:val="a5"/>
              <w:ind w:leftChars="0" w:left="0"/>
              <w:rPr>
                <w:rFonts w:ascii="標楷體" w:eastAsia="標楷體" w:hAnsi="標楷體"/>
              </w:rPr>
            </w:pPr>
          </w:p>
        </w:tc>
      </w:tr>
      <w:tr w:rsidR="007A7B08" w:rsidTr="007A7B08">
        <w:tc>
          <w:tcPr>
            <w:tcW w:w="1478" w:type="dxa"/>
          </w:tcPr>
          <w:p w:rsidR="007A7B08" w:rsidRDefault="007A7B08" w:rsidP="007A7B08">
            <w:pPr>
              <w:pStyle w:val="a5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強調主題性</w:t>
            </w:r>
          </w:p>
        </w:tc>
        <w:tc>
          <w:tcPr>
            <w:tcW w:w="2268" w:type="dxa"/>
          </w:tcPr>
          <w:p w:rsidR="007A7B08" w:rsidRDefault="007A7B08" w:rsidP="007A7B08">
            <w:pPr>
              <w:pStyle w:val="a5"/>
              <w:ind w:leftChars="0" w:left="0"/>
              <w:rPr>
                <w:rFonts w:ascii="標楷體" w:eastAsia="標楷體" w:hAnsi="標楷體"/>
              </w:rPr>
            </w:pPr>
          </w:p>
          <w:p w:rsidR="007A7B08" w:rsidRDefault="007A7B08" w:rsidP="007A7B08">
            <w:pPr>
              <w:pStyle w:val="a5"/>
              <w:ind w:leftChars="0" w:left="0"/>
              <w:rPr>
                <w:rFonts w:ascii="標楷體" w:eastAsia="標楷體" w:hAnsi="標楷體"/>
              </w:rPr>
            </w:pPr>
          </w:p>
        </w:tc>
      </w:tr>
    </w:tbl>
    <w:p w:rsidR="006161D3" w:rsidRDefault="0080372D" w:rsidP="0080372D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1.</w:t>
      </w:r>
      <w:r w:rsidR="007A7B08">
        <w:rPr>
          <w:rFonts w:ascii="標楷體" w:eastAsia="標楷體" w:hAnsi="標楷體" w:hint="eastAsia"/>
        </w:rPr>
        <w:t>在我們所學過的記敘文中，我們學過依照時間、地點順序寫</w:t>
      </w:r>
      <w:r w:rsidR="00F54618" w:rsidRPr="0080372D">
        <w:rPr>
          <w:rFonts w:ascii="標楷體" w:eastAsia="標楷體" w:hAnsi="標楷體" w:hint="eastAsia"/>
        </w:rPr>
        <w:t>的(           )法、刻意調整時間先後，讓後面情節先說的(         )法；</w:t>
      </w:r>
      <w:r w:rsidR="006161D3" w:rsidRPr="0080372D">
        <w:rPr>
          <w:rFonts w:ascii="標楷體" w:eastAsia="標楷體" w:hAnsi="標楷體" w:hint="eastAsia"/>
        </w:rPr>
        <w:t>而這一課則是運用</w:t>
      </w:r>
      <w:r w:rsidR="006161D3" w:rsidRPr="007A7B08">
        <w:rPr>
          <w:rFonts w:ascii="標楷體" w:eastAsia="標楷體" w:hAnsi="標楷體" w:hint="eastAsia"/>
          <w:b/>
        </w:rPr>
        <w:t>散敘法</w:t>
      </w:r>
      <w:r w:rsidR="006161D3" w:rsidRPr="0080372D">
        <w:rPr>
          <w:rFonts w:ascii="標楷體" w:eastAsia="標楷體" w:hAnsi="標楷體" w:hint="eastAsia"/>
        </w:rPr>
        <w:t>，是較不常見的寫作手法，它運用不同面向的敘述把人物或事件寫得更清楚，並沒有一定的時間先後。所以可以發現作家以過去、現在的時空交錯、古今對比來呈現這兩座被埋葬的城市的興衰。</w:t>
      </w:r>
      <w:r w:rsidR="007A7B08">
        <w:rPr>
          <w:rFonts w:ascii="標楷體" w:eastAsia="標楷體" w:hAnsi="標楷體" w:hint="eastAsia"/>
        </w:rPr>
        <w:t>請利用上</w:t>
      </w:r>
      <w:r w:rsidR="006161D3" w:rsidRPr="0080372D">
        <w:rPr>
          <w:rFonts w:ascii="標楷體" w:eastAsia="標楷體" w:hAnsi="標楷體" w:hint="eastAsia"/>
        </w:rPr>
        <w:t>表，歸納出順序法、倒敘法、散敘法</w:t>
      </w:r>
    </w:p>
    <w:p w:rsidR="00270789" w:rsidRPr="0080372D" w:rsidRDefault="00270789" w:rsidP="0080372D">
      <w:pPr>
        <w:rPr>
          <w:rFonts w:ascii="標楷體" w:eastAsia="標楷體" w:hAnsi="標楷體"/>
        </w:rPr>
      </w:pPr>
    </w:p>
    <w:p w:rsidR="005E756D" w:rsidRDefault="0080372D" w:rsidP="00B067D5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2.</w:t>
      </w:r>
      <w:r w:rsidR="00E50CE7">
        <w:rPr>
          <w:rFonts w:hint="eastAsia"/>
        </w:rPr>
        <w:t>「</w:t>
      </w:r>
      <w:r w:rsidR="00E50CE7" w:rsidRPr="00E50CE7">
        <w:rPr>
          <w:rFonts w:ascii="標楷體" w:eastAsia="標楷體" w:hAnsi="標楷體" w:hint="eastAsia"/>
        </w:rPr>
        <w:t>條條道路通羅馬」、「羅馬不是一天蓋成的」、「</w:t>
      </w:r>
      <w:r w:rsidR="00E50CE7" w:rsidRPr="00E50CE7">
        <w:rPr>
          <w:rFonts w:ascii="標楷體" w:eastAsia="標楷體" w:hAnsi="標楷體"/>
        </w:rPr>
        <w:t xml:space="preserve">Do in Rome as the Romans do.  </w:t>
      </w:r>
      <w:r w:rsidR="00E50CE7" w:rsidRPr="00E50CE7">
        <w:rPr>
          <w:rFonts w:ascii="標楷體" w:eastAsia="標楷體" w:hAnsi="標楷體" w:hint="eastAsia"/>
        </w:rPr>
        <w:t>」這些諺語都羅馬有關。可見它的文明曾多麼光輝燦爛，</w:t>
      </w:r>
      <w:r w:rsidR="00972D3B">
        <w:rPr>
          <w:rFonts w:ascii="標楷體" w:eastAsia="標楷體" w:hAnsi="標楷體" w:hint="eastAsia"/>
        </w:rPr>
        <w:t>而中國</w:t>
      </w:r>
      <w:r w:rsidR="007A7B08">
        <w:rPr>
          <w:rFonts w:ascii="標楷體" w:eastAsia="標楷體" w:hAnsi="標楷體" w:hint="eastAsia"/>
        </w:rPr>
        <w:t>的古</w:t>
      </w:r>
      <w:r w:rsidR="00972D3B">
        <w:rPr>
          <w:rFonts w:ascii="標楷體" w:eastAsia="標楷體" w:hAnsi="標楷體" w:hint="eastAsia"/>
        </w:rPr>
        <w:t>文明更是值得我們探索。</w:t>
      </w:r>
      <w:r w:rsidR="009E2B6E">
        <w:rPr>
          <w:rFonts w:ascii="標楷體" w:eastAsia="標楷體" w:hAnsi="標楷體" w:hint="eastAsia"/>
        </w:rPr>
        <w:t>你知道</w:t>
      </w:r>
      <w:r w:rsidR="00270789">
        <w:rPr>
          <w:rFonts w:ascii="標楷體" w:eastAsia="標楷體" w:hAnsi="標楷體" w:hint="eastAsia"/>
        </w:rPr>
        <w:t>暖身題第</w:t>
      </w:r>
      <w:r w:rsidR="00270789">
        <w:rPr>
          <w:rFonts w:ascii="標楷體" w:eastAsia="標楷體" w:hAnsi="標楷體" w:hint="eastAsia"/>
          <w:b/>
        </w:rPr>
        <w:t>4題:</w:t>
      </w:r>
      <w:r w:rsidR="00270789" w:rsidRPr="00270789">
        <w:rPr>
          <w:rFonts w:ascii="標楷體" w:eastAsia="標楷體" w:hAnsi="標楷體" w:hint="eastAsia"/>
          <w:b/>
        </w:rPr>
        <w:t>失落的古城池龐貝城背景介紹</w:t>
      </w:r>
      <w:r w:rsidR="007A7B08">
        <w:rPr>
          <w:rFonts w:ascii="標楷體" w:eastAsia="標楷體" w:hAnsi="標楷體" w:hint="eastAsia"/>
          <w:b/>
        </w:rPr>
        <w:t>中</w:t>
      </w:r>
      <w:r w:rsidR="00972D3B">
        <w:rPr>
          <w:rFonts w:ascii="標楷體" w:eastAsia="標楷體" w:hAnsi="標楷體" w:hint="eastAsia"/>
        </w:rPr>
        <w:t>，</w:t>
      </w:r>
      <w:r w:rsidR="007A7B08">
        <w:rPr>
          <w:rFonts w:ascii="標楷體" w:eastAsia="標楷體" w:hAnsi="標楷體" w:hint="eastAsia"/>
        </w:rPr>
        <w:t>每個階段</w:t>
      </w:r>
      <w:r w:rsidR="00B067D5">
        <w:rPr>
          <w:rFonts w:ascii="標楷體" w:eastAsia="標楷體" w:hAnsi="標楷體" w:hint="eastAsia"/>
        </w:rPr>
        <w:t>呼應</w:t>
      </w:r>
      <w:r w:rsidR="00972D3B">
        <w:rPr>
          <w:rFonts w:ascii="標楷體" w:eastAsia="標楷體" w:hAnsi="標楷體" w:hint="eastAsia"/>
        </w:rPr>
        <w:t>中國哪</w:t>
      </w:r>
      <w:r w:rsidR="00B067D5">
        <w:rPr>
          <w:rFonts w:ascii="標楷體" w:eastAsia="標楷體" w:hAnsi="標楷體" w:hint="eastAsia"/>
        </w:rPr>
        <w:t>些</w:t>
      </w:r>
      <w:r w:rsidR="00972D3B">
        <w:rPr>
          <w:rFonts w:ascii="標楷體" w:eastAsia="標楷體" w:hAnsi="標楷體" w:hint="eastAsia"/>
        </w:rPr>
        <w:t>朝代呢?</w:t>
      </w:r>
      <w:bookmarkStart w:id="0" w:name="_GoBack"/>
      <w:bookmarkEnd w:id="0"/>
      <w:r w:rsidR="00B067D5">
        <w:rPr>
          <w:rFonts w:ascii="標楷體" w:eastAsia="標楷體" w:hAnsi="標楷體" w:hint="eastAsia"/>
        </w:rPr>
        <w:t>請將這些時間點運用下方中國歷史時代表，標示出來。</w:t>
      </w:r>
      <w:r w:rsidR="00B067D5" w:rsidRPr="00B067D5">
        <w:rPr>
          <w:rFonts w:ascii="標楷體" w:eastAsia="標楷體" w:hAnsi="標楷體" w:hint="eastAsia"/>
          <w:b/>
        </w:rPr>
        <w:t xml:space="preserve">西元前7世紀(西元700-601前) </w:t>
      </w:r>
      <w:r w:rsidR="00B067D5" w:rsidRPr="00270789">
        <w:rPr>
          <w:rFonts w:ascii="標楷體" w:eastAsia="標楷體" w:hAnsi="標楷體" w:hint="eastAsia"/>
        </w:rPr>
        <w:t>奧斯坎斯部落建立龐貝城、</w:t>
      </w:r>
      <w:r w:rsidR="00B067D5" w:rsidRPr="00B067D5">
        <w:rPr>
          <w:rFonts w:ascii="標楷體" w:eastAsia="標楷體" w:hAnsi="標楷體" w:hint="eastAsia"/>
          <w:b/>
        </w:rPr>
        <w:t>西元前二世紀(西元200-101前)</w:t>
      </w:r>
      <w:r w:rsidR="00B067D5" w:rsidRPr="00270789">
        <w:rPr>
          <w:rFonts w:ascii="標楷體" w:eastAsia="標楷體" w:hAnsi="標楷體" w:hint="eastAsia"/>
        </w:rPr>
        <w:t>羅馬人佔領，貴族蓋豪宅</w:t>
      </w:r>
      <w:r w:rsidR="00B067D5" w:rsidRPr="00B067D5">
        <w:rPr>
          <w:rFonts w:ascii="標楷體" w:eastAsia="標楷體" w:hAnsi="標楷體" w:hint="eastAsia"/>
          <w:b/>
        </w:rPr>
        <w:t>、西元79年</w:t>
      </w:r>
      <w:r w:rsidR="00B067D5" w:rsidRPr="00270789">
        <w:rPr>
          <w:rFonts w:ascii="標楷體" w:eastAsia="標楷體" w:hAnsi="標楷體" w:hint="eastAsia"/>
        </w:rPr>
        <w:t>火山噴發，埋葬古城</w:t>
      </w:r>
      <w:r w:rsidR="00B067D5" w:rsidRPr="00B067D5">
        <w:rPr>
          <w:rFonts w:ascii="標楷體" w:eastAsia="標楷體" w:hAnsi="標楷體" w:hint="eastAsia"/>
          <w:b/>
        </w:rPr>
        <w:t>、西元1876年</w:t>
      </w:r>
      <w:r w:rsidR="00B067D5" w:rsidRPr="00270789">
        <w:rPr>
          <w:rFonts w:ascii="標楷體" w:eastAsia="標楷體" w:hAnsi="標楷體" w:hint="eastAsia"/>
        </w:rPr>
        <w:t>義大利政府開始進行挖掘。</w:t>
      </w:r>
    </w:p>
    <w:p w:rsidR="00B067D5" w:rsidRPr="005E756D" w:rsidRDefault="005E756D" w:rsidP="00B067D5">
      <w:r>
        <w:rPr>
          <w:rFonts w:ascii="標楷體" w:eastAsia="標楷體" w:hAnsi="標楷體" w:hint="eastAsia"/>
        </w:rPr>
        <w:t>而下一課的介紹的的兵馬俑是哪個朝代的文物呢?</w:t>
      </w:r>
    </w:p>
    <w:p w:rsidR="00287DDA" w:rsidRPr="0058732C" w:rsidRDefault="009E2B6E" w:rsidP="0080372D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</w:t>
      </w:r>
      <w:r w:rsidR="00972D3B">
        <w:rPr>
          <w:rFonts w:ascii="標楷體" w:eastAsia="標楷體" w:hAnsi="標楷體"/>
          <w:noProof/>
        </w:rPr>
        <w:drawing>
          <wp:inline distT="0" distB="0" distL="0" distR="0">
            <wp:extent cx="6553200" cy="2524125"/>
            <wp:effectExtent l="0" t="0" r="0" b="9525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unnamed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4968" cy="2532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87DDA" w:rsidRPr="0058732C" w:rsidSect="00353AA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C73" w:rsidRDefault="00A27C73" w:rsidP="00C70A53">
      <w:r>
        <w:separator/>
      </w:r>
    </w:p>
  </w:endnote>
  <w:endnote w:type="continuationSeparator" w:id="0">
    <w:p w:rsidR="00A27C73" w:rsidRDefault="00A27C73" w:rsidP="00C7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C73" w:rsidRDefault="00A27C73" w:rsidP="00C70A53">
      <w:r>
        <w:separator/>
      </w:r>
    </w:p>
  </w:footnote>
  <w:footnote w:type="continuationSeparator" w:id="0">
    <w:p w:rsidR="00A27C73" w:rsidRDefault="00A27C73" w:rsidP="00C70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10F6A"/>
    <w:multiLevelType w:val="hybridMultilevel"/>
    <w:tmpl w:val="B0925618"/>
    <w:lvl w:ilvl="0" w:tplc="2DAA2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D777826"/>
    <w:multiLevelType w:val="hybridMultilevel"/>
    <w:tmpl w:val="E2F6B19E"/>
    <w:lvl w:ilvl="0" w:tplc="8DBCFA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75B73C5D"/>
    <w:multiLevelType w:val="hybridMultilevel"/>
    <w:tmpl w:val="4CC69AD0"/>
    <w:lvl w:ilvl="0" w:tplc="F62A6A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AA2"/>
    <w:rsid w:val="00000AB8"/>
    <w:rsid w:val="00030761"/>
    <w:rsid w:val="00034516"/>
    <w:rsid w:val="00054209"/>
    <w:rsid w:val="00074513"/>
    <w:rsid w:val="0015416F"/>
    <w:rsid w:val="00186E58"/>
    <w:rsid w:val="001C331A"/>
    <w:rsid w:val="001C449A"/>
    <w:rsid w:val="001C4F18"/>
    <w:rsid w:val="001E5D7B"/>
    <w:rsid w:val="001F4469"/>
    <w:rsid w:val="0023387B"/>
    <w:rsid w:val="00270789"/>
    <w:rsid w:val="00276B6B"/>
    <w:rsid w:val="00287DDA"/>
    <w:rsid w:val="00294C71"/>
    <w:rsid w:val="002A228C"/>
    <w:rsid w:val="002B4D22"/>
    <w:rsid w:val="002E1B5C"/>
    <w:rsid w:val="002F4A24"/>
    <w:rsid w:val="003138BE"/>
    <w:rsid w:val="003424DE"/>
    <w:rsid w:val="00353AA2"/>
    <w:rsid w:val="0035409B"/>
    <w:rsid w:val="00394E0B"/>
    <w:rsid w:val="003C55B3"/>
    <w:rsid w:val="004051FA"/>
    <w:rsid w:val="004320B9"/>
    <w:rsid w:val="004D3CFF"/>
    <w:rsid w:val="00500B37"/>
    <w:rsid w:val="0050353F"/>
    <w:rsid w:val="0052086D"/>
    <w:rsid w:val="005226F7"/>
    <w:rsid w:val="00524716"/>
    <w:rsid w:val="0058732C"/>
    <w:rsid w:val="00595763"/>
    <w:rsid w:val="005E2D16"/>
    <w:rsid w:val="005E756D"/>
    <w:rsid w:val="006161D3"/>
    <w:rsid w:val="00623E79"/>
    <w:rsid w:val="0063370A"/>
    <w:rsid w:val="00677643"/>
    <w:rsid w:val="00687125"/>
    <w:rsid w:val="00692998"/>
    <w:rsid w:val="006B2B64"/>
    <w:rsid w:val="006B490F"/>
    <w:rsid w:val="006B7D08"/>
    <w:rsid w:val="006C37C0"/>
    <w:rsid w:val="006F02A4"/>
    <w:rsid w:val="00735D54"/>
    <w:rsid w:val="007403F9"/>
    <w:rsid w:val="0075234B"/>
    <w:rsid w:val="007565C3"/>
    <w:rsid w:val="007A7B08"/>
    <w:rsid w:val="007C2A86"/>
    <w:rsid w:val="0080372D"/>
    <w:rsid w:val="00810F44"/>
    <w:rsid w:val="00836023"/>
    <w:rsid w:val="008A1821"/>
    <w:rsid w:val="008B51DD"/>
    <w:rsid w:val="00941566"/>
    <w:rsid w:val="00943838"/>
    <w:rsid w:val="00972D3B"/>
    <w:rsid w:val="009A02C2"/>
    <w:rsid w:val="009B3CD9"/>
    <w:rsid w:val="009C7270"/>
    <w:rsid w:val="009E2B6E"/>
    <w:rsid w:val="00A102CC"/>
    <w:rsid w:val="00A27C73"/>
    <w:rsid w:val="00A45990"/>
    <w:rsid w:val="00AA0AA3"/>
    <w:rsid w:val="00AB46FF"/>
    <w:rsid w:val="00AC3D37"/>
    <w:rsid w:val="00AC72A6"/>
    <w:rsid w:val="00B067D5"/>
    <w:rsid w:val="00B2227B"/>
    <w:rsid w:val="00B80CCD"/>
    <w:rsid w:val="00B8141A"/>
    <w:rsid w:val="00B951A5"/>
    <w:rsid w:val="00BD443A"/>
    <w:rsid w:val="00C144F0"/>
    <w:rsid w:val="00C17BAD"/>
    <w:rsid w:val="00C227BD"/>
    <w:rsid w:val="00C57987"/>
    <w:rsid w:val="00C70A53"/>
    <w:rsid w:val="00C72B5D"/>
    <w:rsid w:val="00C743CC"/>
    <w:rsid w:val="00C80249"/>
    <w:rsid w:val="00C97392"/>
    <w:rsid w:val="00D302D7"/>
    <w:rsid w:val="00DB13A1"/>
    <w:rsid w:val="00DD6E76"/>
    <w:rsid w:val="00DE539D"/>
    <w:rsid w:val="00DF5DBB"/>
    <w:rsid w:val="00E22BD0"/>
    <w:rsid w:val="00E24FB1"/>
    <w:rsid w:val="00E50CE7"/>
    <w:rsid w:val="00E5248E"/>
    <w:rsid w:val="00E9372B"/>
    <w:rsid w:val="00EF694D"/>
    <w:rsid w:val="00F4053A"/>
    <w:rsid w:val="00F470F9"/>
    <w:rsid w:val="00F54618"/>
    <w:rsid w:val="00F80027"/>
    <w:rsid w:val="00F93D95"/>
    <w:rsid w:val="00FB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C169B75-85E0-4ECF-8AF5-81F0ECA9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3AA2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9438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23E79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C70A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C70A53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70A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C70A53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403F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7403F9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FollowedHyperlink"/>
    <w:basedOn w:val="a0"/>
    <w:uiPriority w:val="99"/>
    <w:semiHidden/>
    <w:unhideWhenUsed/>
    <w:rsid w:val="005E2D1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CxHQVGsqfF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b-bWj2r7QN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hyperlink" Target="https://youtu.be/v8FfrA-PJ_Y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佳慧 陳</dc:creator>
  <cp:keywords/>
  <dc:description/>
  <cp:lastModifiedBy>佳慧 陳</cp:lastModifiedBy>
  <cp:revision>10</cp:revision>
  <cp:lastPrinted>2020-04-15T23:39:00Z</cp:lastPrinted>
  <dcterms:created xsi:type="dcterms:W3CDTF">2020-05-15T08:23:00Z</dcterms:created>
  <dcterms:modified xsi:type="dcterms:W3CDTF">2020-06-04T06:02:00Z</dcterms:modified>
</cp:coreProperties>
</file>